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widowControl/>
        <w:keepNext/>
      </w:pPr>
      <w:r>
        <w:rPr>
          <w:rFonts w:ascii="Courier New" w:hAnsi="Courier New"/>
          <w:b/>
          <w:i w:val="0"/>
          <w:color w:val="000000"/>
          <w:sz w:val="30"/>
        </w:rPr>
        <w:t xml:space="preserve">Proposta de compra de veículo</w:t>
      </w:r>
    </w:p>
    <w:p>
      <w:pPr>
        <w:spacing w:after="200"/>
        <w:widowControl/>
      </w:pPr>
      <w:r>
        <w:rPr>
          <w:rFonts w:ascii="Courier New" w:hAnsi="Courier New"/>
          <w:b w:val="1"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 xml:space="preserve">Modelo para operação condicionada à autorização judicial. Preencha os campos, confira documentos, valores e restrições e submeta a proposta à revisão do profissional responsável antes da assinatura.</w:t>
      </w:r>
    </w:p>
    <w:p>
      <w:pPr>
        <w:pStyle w:val="Heading1"/>
        <w:widowControl/>
      </w:pPr>
      <w:r>
        <w:rPr>
          <w:rFonts w:ascii="Courier New" w:hAnsi="Courier New"/>
          <w:b/>
          <w:i w:val="0"/>
          <w:color w:val="000000"/>
          <w:sz w:val="26"/>
        </w:rPr>
        <w:t xml:space="preserve">Partes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COMPRADOR: [nome/razão social], CPF/CNPJ [●], endereço [●], representado por [nome, CPF e cargo, se aplicável].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VENDEDORA EM RECUPERAÇÃO JUDICIAL: [razão social], CNPJ [●], endereço [●], representada por [nome, CPF e cargo].</w:t>
      </w:r>
    </w:p>
    <w:p>
      <w:pPr>
        <w:pStyle w:val="Heading1"/>
        <w:widowControl/>
      </w:pPr>
      <w:r>
        <w:rPr>
          <w:rFonts w:ascii="Courier New" w:hAnsi="Courier New"/>
          <w:b/>
          <w:i w:val="0"/>
          <w:color w:val="000000"/>
          <w:sz w:val="26"/>
        </w:rPr>
        <w:t xml:space="preserve">Veículo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Marca/modelo: [●] | Ano fabricação/modelo: [●]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Placa: [●] | Renavam: [●] | Chassi: [●]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Estado de conservação e observações: [●].</w:t>
      </w:r>
    </w:p>
    <w:p>
      <w:pPr>
        <w:pStyle w:val="Heading1"/>
        <w:widowControl/>
      </w:pPr>
      <w:r>
        <w:rPr>
          <w:rFonts w:ascii="Courier New" w:hAnsi="Courier New"/>
          <w:b/>
          <w:i w:val="0"/>
          <w:color w:val="000000"/>
          <w:sz w:val="26"/>
        </w:rPr>
        <w:t xml:space="preserve">Preço e pagamento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O comprador propõe adquirir o veículo por R$ [●] ([valor por extenso]).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Referência FIPE: R$ [●], código [●], mês/ano [●], conforme consulta anexa. Justificativa de eventual diferença ou avaliação alternativa: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Forma de pagamento: [à vista/parcelas, valores e vencimentos]. Prazo após a autorização e cumprimento de suas condições: [●]. Pagamento em conta da vendedora, salvo determinação judicial diversa.</w:t>
      </w:r>
    </w:p>
    <w:p>
      <w:pPr>
        <w:pStyle w:val="Heading1"/>
        <w:widowControl/>
        <w:pageBreakBefore/>
      </w:pPr>
      <w:r>
        <w:rPr>
          <w:rFonts w:ascii="Courier New" w:hAnsi="Courier New"/>
          <w:b/>
          <w:i w:val="0"/>
          <w:color w:val="000000"/>
          <w:sz w:val="26"/>
        </w:rPr>
        <w:t xml:space="preserve">Autorização judicial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A operação fica condicionada à prévia autorização do Juízo da recuperação judicial, processo nº [●], da [vara/comarca/UF]. A assinatura desta proposta não autoriza pagamento, entrega ou transferência antecipados. As partes cumprirão as condições fixadas na decisão e obterão as liberações e anuências necessárias. Se a autorização for negada, o negócio não será concretizado, sem multa pela negativa judicial. Alterações determinadas pelo Juízo dependerão de concordância expressa das partes.</w:t>
      </w:r>
    </w:p>
    <w:p>
      <w:pPr>
        <w:pStyle w:val="Heading1"/>
        <w:widowControl/>
      </w:pPr>
      <w:r>
        <w:rPr>
          <w:rFonts w:ascii="Courier New" w:hAnsi="Courier New"/>
          <w:b/>
          <w:i w:val="0"/>
          <w:color w:val="000000"/>
          <w:sz w:val="26"/>
        </w:rPr>
        <w:t xml:space="preserve">Demais condições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Gravames, financiamentos, restrições e débitos: [●]. Forma de regularização e responsável: [●]. Prazo/local de entrega: [●]. Despesas de transferência: [●]. Outras condições ajustadas: [●].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Validade desta proposta: até [data], prorrogável por acordo escrito. Anexos: documento do veículo, consulta FIPE ou avaliação e documentos das partes/signatários.</w:t>
      </w:r>
    </w:p>
    <w:p>
      <w:pPr>
        <w:widowControl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As partes concordam com a proposta, sujeita à autorização judicial.</w:t>
      </w:r>
    </w:p>
    <w:p>
      <w:pPr>
        <w:widowControl/>
        <w:jc w:val="right"/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[Cidade/UF], [data].</w:t>
      </w:r>
    </w:p>
    <w:p>
      <w:pPr>
        <w:widowControl/>
        <w:keepLines/>
        <w:tabs>
          <w:tab w:val="left" w:pos="4896"/>
        </w:tabs>
      </w:pPr>
      <w:r>
        <w:rPr>
          <w:rFonts w:ascii="Courier New" w:hAnsi="Courier New"/>
          <w:b w:val="0"/>
          <w:i w:val="0"/>
          <w:color w:val="000000"/>
          <w:sz w:val="24"/>
        </w:rPr>
        <w:t xml:space="preserve">__________________________</w:t>
        <w:tab/>
        <w:t xml:space="preserve">__________________________</w:t>
        <w:br/>
        <w:t xml:space="preserve">COMPRADOR</w:t>
        <w:tab/>
        <w:t xml:space="preserve">VENDEDORA</w:t>
        <w:br/>
        <w:t xml:space="preserve">Nome/representante: [●]</w:t>
        <w:tab/>
        <w:t xml:space="preserve">Representante: [●]</w:t>
        <w:br/>
        <w:t xml:space="preserve">CPF: [●]</w:t>
        <w:tab/>
        <w:t xml:space="preserve">CPF: [●]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de compra de veículo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